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CA8B7" w14:textId="77777777" w:rsidR="007D7EC5" w:rsidRDefault="00EA7DE0">
      <w:pPr>
        <w:jc w:val="center"/>
        <w:rPr>
          <w:rFonts w:ascii="Bookman Old Style" w:eastAsia="Bookman Old Style" w:hAnsi="Bookman Old Style" w:cs="Bookman Old Style"/>
          <w:b/>
          <w:sz w:val="36"/>
          <w:szCs w:val="36"/>
        </w:rPr>
      </w:pPr>
      <w:r>
        <w:rPr>
          <w:rFonts w:ascii="Bookman Old Style" w:eastAsia="Bookman Old Style" w:hAnsi="Bookman Old Style" w:cs="Bookman Old Style"/>
          <w:b/>
          <w:noProof/>
          <w:sz w:val="36"/>
          <w:szCs w:val="36"/>
        </w:rPr>
        <w:drawing>
          <wp:inline distT="0" distB="0" distL="114300" distR="114300" wp14:anchorId="2A720120" wp14:editId="72A1F7AC">
            <wp:extent cx="723900" cy="572135"/>
            <wp:effectExtent l="0" t="0" r="0" b="0"/>
            <wp:docPr id="1" name="image1.jpg" descr="Description: H:\anc 1b\flag logo\DCFLAG03.jpg"/>
            <wp:cNvGraphicFramePr/>
            <a:graphic xmlns:a="http://schemas.openxmlformats.org/drawingml/2006/main">
              <a:graphicData uri="http://schemas.openxmlformats.org/drawingml/2006/picture">
                <pic:pic xmlns:pic="http://schemas.openxmlformats.org/drawingml/2006/picture">
                  <pic:nvPicPr>
                    <pic:cNvPr id="0" name="image1.jpg" descr="Description: H:\anc 1b\flag logo\DCFLAG03.jpg"/>
                    <pic:cNvPicPr preferRelativeResize="0"/>
                  </pic:nvPicPr>
                  <pic:blipFill>
                    <a:blip r:embed="rId7"/>
                    <a:srcRect/>
                    <a:stretch>
                      <a:fillRect/>
                    </a:stretch>
                  </pic:blipFill>
                  <pic:spPr>
                    <a:xfrm>
                      <a:off x="0" y="0"/>
                      <a:ext cx="723900" cy="572135"/>
                    </a:xfrm>
                    <a:prstGeom prst="rect">
                      <a:avLst/>
                    </a:prstGeom>
                    <a:ln/>
                  </pic:spPr>
                </pic:pic>
              </a:graphicData>
            </a:graphic>
          </wp:inline>
        </w:drawing>
      </w:r>
    </w:p>
    <w:p w14:paraId="1DF15A4F" w14:textId="77777777" w:rsidR="007D7EC5" w:rsidRDefault="00EA7DE0">
      <w:pPr>
        <w:jc w:val="center"/>
        <w:rPr>
          <w:rFonts w:ascii="Bookman Old Style" w:eastAsia="Bookman Old Style" w:hAnsi="Bookman Old Style" w:cs="Bookman Old Style"/>
          <w:b/>
          <w:sz w:val="36"/>
          <w:szCs w:val="36"/>
        </w:rPr>
      </w:pPr>
      <w:r>
        <w:rPr>
          <w:rFonts w:ascii="Bookman Old Style" w:eastAsia="Bookman Old Style" w:hAnsi="Bookman Old Style" w:cs="Bookman Old Style"/>
          <w:b/>
          <w:sz w:val="36"/>
          <w:szCs w:val="36"/>
        </w:rPr>
        <w:t>Government of the District of Columbia</w:t>
      </w:r>
    </w:p>
    <w:p w14:paraId="4F225CC5" w14:textId="77777777" w:rsidR="007D7EC5" w:rsidRDefault="00EA7DE0">
      <w:pPr>
        <w:jc w:val="center"/>
        <w:rPr>
          <w:rFonts w:ascii="Bookman Old Style" w:eastAsia="Bookman Old Style" w:hAnsi="Bookman Old Style" w:cs="Bookman Old Style"/>
          <w:b/>
          <w:sz w:val="36"/>
          <w:szCs w:val="36"/>
        </w:rPr>
      </w:pPr>
      <w:r>
        <w:rPr>
          <w:rFonts w:ascii="Bookman Old Style" w:eastAsia="Bookman Old Style" w:hAnsi="Bookman Old Style" w:cs="Bookman Old Style"/>
          <w:b/>
          <w:sz w:val="36"/>
          <w:szCs w:val="36"/>
        </w:rPr>
        <w:t xml:space="preserve">Advisory Neighborhood Commission 4B </w:t>
      </w:r>
    </w:p>
    <w:p w14:paraId="744DC3C3" w14:textId="77777777" w:rsidR="007D7EC5" w:rsidRDefault="00EA7DE0">
      <w:pPr>
        <w:jc w:val="center"/>
        <w:rPr>
          <w:rFonts w:ascii="Bookman Old Style" w:eastAsia="Bookman Old Style" w:hAnsi="Bookman Old Style" w:cs="Bookman Old Style"/>
          <w:b/>
        </w:rPr>
      </w:pPr>
      <w:r>
        <w:rPr>
          <w:rFonts w:ascii="Bookman Old Style" w:eastAsia="Bookman Old Style" w:hAnsi="Bookman Old Style" w:cs="Bookman Old Style"/>
          <w:b/>
        </w:rPr>
        <w:t>7720 Alaska Avenue, NW, Room 106</w:t>
      </w:r>
    </w:p>
    <w:p w14:paraId="665BF3A4" w14:textId="77777777" w:rsidR="007D7EC5" w:rsidRDefault="00EA7DE0">
      <w:pPr>
        <w:jc w:val="center"/>
        <w:rPr>
          <w:rFonts w:ascii="Cambria" w:eastAsia="Cambria" w:hAnsi="Cambria" w:cs="Cambria"/>
          <w:b/>
          <w:color w:val="1F497D"/>
          <w:sz w:val="32"/>
          <w:szCs w:val="32"/>
        </w:rPr>
      </w:pPr>
      <w:r>
        <w:rPr>
          <w:rFonts w:ascii="Bookman Old Style" w:eastAsia="Bookman Old Style" w:hAnsi="Bookman Old Style" w:cs="Bookman Old Style"/>
          <w:b/>
        </w:rPr>
        <w:t>Washington, DC  20012</w:t>
      </w:r>
    </w:p>
    <w:p w14:paraId="709ED8AE" w14:textId="77777777" w:rsidR="007D7EC5" w:rsidRDefault="007D7EC5">
      <w:pPr>
        <w:jc w:val="center"/>
        <w:rPr>
          <w:rFonts w:ascii="Cambria" w:eastAsia="Cambria" w:hAnsi="Cambria" w:cs="Cambria"/>
          <w:b/>
          <w:color w:val="1F497D"/>
          <w:sz w:val="32"/>
          <w:szCs w:val="32"/>
        </w:rPr>
      </w:pPr>
    </w:p>
    <w:p w14:paraId="18EB7FF4" w14:textId="77D33173" w:rsidR="007D7EC5" w:rsidRDefault="00EA7DE0">
      <w:pPr>
        <w:jc w:val="center"/>
        <w:rPr>
          <w:rFonts w:ascii="Bookman Old Style" w:eastAsia="Bookman Old Style" w:hAnsi="Bookman Old Style" w:cs="Bookman Old Style"/>
          <w:b/>
          <w:sz w:val="40"/>
          <w:szCs w:val="40"/>
        </w:rPr>
      </w:pPr>
      <w:r>
        <w:rPr>
          <w:rFonts w:ascii="Bookman Old Style" w:eastAsia="Bookman Old Style" w:hAnsi="Bookman Old Style" w:cs="Bookman Old Style"/>
          <w:b/>
          <w:sz w:val="40"/>
          <w:szCs w:val="40"/>
        </w:rPr>
        <w:t>DRAFT RESOLUTION #4B-19-</w:t>
      </w:r>
      <w:r w:rsidR="00565A07">
        <w:rPr>
          <w:rFonts w:ascii="Bookman Old Style" w:eastAsia="Bookman Old Style" w:hAnsi="Bookman Old Style" w:cs="Bookman Old Style"/>
          <w:b/>
          <w:sz w:val="40"/>
          <w:szCs w:val="40"/>
        </w:rPr>
        <w:t>0401</w:t>
      </w:r>
    </w:p>
    <w:p w14:paraId="1D98671E" w14:textId="55526A40" w:rsidR="007D7EC5" w:rsidRDefault="00EA7DE0">
      <w:pPr>
        <w:jc w:val="center"/>
        <w:rPr>
          <w:rFonts w:ascii="Bookman Old Style" w:eastAsia="Bookman Old Style" w:hAnsi="Bookman Old Style" w:cs="Bookman Old Style"/>
          <w:b/>
          <w:sz w:val="32"/>
          <w:szCs w:val="32"/>
        </w:rPr>
      </w:pPr>
      <w:r>
        <w:rPr>
          <w:rFonts w:ascii="Bookman Old Style" w:eastAsia="Bookman Old Style" w:hAnsi="Bookman Old Style" w:cs="Bookman Old Style"/>
          <w:b/>
          <w:sz w:val="32"/>
          <w:szCs w:val="32"/>
        </w:rPr>
        <w:t xml:space="preserve">Supporting </w:t>
      </w:r>
      <w:r w:rsidR="006B2254">
        <w:rPr>
          <w:rFonts w:ascii="Bookman Old Style" w:eastAsia="Bookman Old Style" w:hAnsi="Bookman Old Style" w:cs="Bookman Old Style"/>
          <w:b/>
          <w:sz w:val="32"/>
          <w:szCs w:val="32"/>
        </w:rPr>
        <w:t>the Capital City Public Charter School Edible Forest Garden</w:t>
      </w:r>
    </w:p>
    <w:p w14:paraId="7AB8BB91" w14:textId="057E36A6" w:rsidR="007D7EC5" w:rsidRDefault="00EA7DE0">
      <w:pPr>
        <w:jc w:val="center"/>
        <w:rPr>
          <w:rFonts w:ascii="Bookman Old Style" w:eastAsia="Bookman Old Style" w:hAnsi="Bookman Old Style" w:cs="Bookman Old Style"/>
          <w:b/>
          <w:sz w:val="32"/>
          <w:szCs w:val="32"/>
        </w:rPr>
      </w:pPr>
      <w:r>
        <w:rPr>
          <w:rFonts w:ascii="Bookman Old Style" w:eastAsia="Bookman Old Style" w:hAnsi="Bookman Old Style" w:cs="Bookman Old Style"/>
          <w:b/>
          <w:sz w:val="32"/>
          <w:szCs w:val="32"/>
        </w:rPr>
        <w:t xml:space="preserve">Adopted </w:t>
      </w:r>
      <w:r w:rsidR="003D44E9">
        <w:rPr>
          <w:rFonts w:ascii="Bookman Old Style" w:eastAsia="Bookman Old Style" w:hAnsi="Bookman Old Style" w:cs="Bookman Old Style"/>
          <w:b/>
          <w:sz w:val="32"/>
          <w:szCs w:val="32"/>
        </w:rPr>
        <w:t xml:space="preserve">April 22, </w:t>
      </w:r>
      <w:r>
        <w:rPr>
          <w:rFonts w:ascii="Bookman Old Style" w:eastAsia="Bookman Old Style" w:hAnsi="Bookman Old Style" w:cs="Bookman Old Style"/>
          <w:b/>
          <w:sz w:val="32"/>
          <w:szCs w:val="32"/>
        </w:rPr>
        <w:t>2019</w:t>
      </w:r>
    </w:p>
    <w:p w14:paraId="1C00A96E" w14:textId="77777777" w:rsidR="007D7EC5" w:rsidRDefault="007D7EC5">
      <w:pPr>
        <w:rPr>
          <w:rFonts w:ascii="Bookman Old Style" w:eastAsia="Bookman Old Style" w:hAnsi="Bookman Old Style" w:cs="Bookman Old Style"/>
          <w:b/>
          <w:sz w:val="28"/>
          <w:szCs w:val="28"/>
        </w:rPr>
      </w:pPr>
    </w:p>
    <w:p w14:paraId="6070AF42" w14:textId="6F08C0D6" w:rsidR="007D7EC5" w:rsidRDefault="00EA7DE0">
      <w:pPr>
        <w:rPr>
          <w:rFonts w:ascii="Bookman Old Style" w:eastAsia="Bookman Old Style" w:hAnsi="Bookman Old Style" w:cs="Bookman Old Style"/>
        </w:rPr>
      </w:pPr>
      <w:r>
        <w:rPr>
          <w:rFonts w:ascii="Bookman Old Style" w:eastAsia="Bookman Old Style" w:hAnsi="Bookman Old Style" w:cs="Bookman Old Style"/>
        </w:rPr>
        <w:t>Advisory Neighborhood Commission 4B (</w:t>
      </w:r>
      <w:r w:rsidR="00DE7C93">
        <w:rPr>
          <w:rFonts w:ascii="Bookman Old Style" w:eastAsia="Bookman Old Style" w:hAnsi="Bookman Old Style" w:cs="Bookman Old Style"/>
        </w:rPr>
        <w:t xml:space="preserve">hereinafter </w:t>
      </w:r>
      <w:r>
        <w:rPr>
          <w:rFonts w:ascii="Bookman Old Style" w:eastAsia="Bookman Old Style" w:hAnsi="Bookman Old Style" w:cs="Bookman Old Style"/>
        </w:rPr>
        <w:t>ANC 4B or the Commission) takes note of the following:</w:t>
      </w:r>
    </w:p>
    <w:p w14:paraId="5E00700F" w14:textId="77777777" w:rsidR="007D7EC5" w:rsidRDefault="007D7EC5">
      <w:pPr>
        <w:rPr>
          <w:rFonts w:ascii="Bookman Old Style" w:eastAsia="Bookman Old Style" w:hAnsi="Bookman Old Style" w:cs="Bookman Old Style"/>
        </w:rPr>
      </w:pPr>
    </w:p>
    <w:p w14:paraId="51D7DDAB" w14:textId="5DE4F16D" w:rsidR="007D7EC5" w:rsidRDefault="00E163C3">
      <w:pPr>
        <w:numPr>
          <w:ilvl w:val="0"/>
          <w:numId w:val="2"/>
        </w:numPr>
        <w:pBdr>
          <w:top w:val="nil"/>
          <w:left w:val="nil"/>
          <w:bottom w:val="nil"/>
          <w:right w:val="nil"/>
          <w:between w:val="nil"/>
        </w:pBdr>
        <w:rPr>
          <w:color w:val="000000"/>
        </w:rPr>
      </w:pPr>
      <w:r>
        <w:rPr>
          <w:rFonts w:ascii="Bookman Old Style" w:eastAsia="Bookman Old Style" w:hAnsi="Bookman Old Style" w:cs="Bookman Old Style"/>
        </w:rPr>
        <w:t>Capital City Public Charter School</w:t>
      </w:r>
      <w:r w:rsidR="00DE7C93">
        <w:rPr>
          <w:rFonts w:ascii="Bookman Old Style" w:eastAsia="Bookman Old Style" w:hAnsi="Bookman Old Style" w:cs="Bookman Old Style"/>
        </w:rPr>
        <w:t xml:space="preserve"> (hereinafter Cap City)</w:t>
      </w:r>
      <w:r>
        <w:rPr>
          <w:rFonts w:ascii="Bookman Old Style" w:eastAsia="Bookman Old Style" w:hAnsi="Bookman Old Style" w:cs="Bookman Old Style"/>
        </w:rPr>
        <w:t xml:space="preserve"> has been </w:t>
      </w:r>
      <w:r w:rsidR="00E60664">
        <w:rPr>
          <w:rFonts w:ascii="Bookman Old Style" w:eastAsia="Bookman Old Style" w:hAnsi="Bookman Old Style" w:cs="Bookman Old Style"/>
        </w:rPr>
        <w:t>located within the boundaries of</w:t>
      </w:r>
      <w:r>
        <w:rPr>
          <w:rFonts w:ascii="Bookman Old Style" w:eastAsia="Bookman Old Style" w:hAnsi="Bookman Old Style" w:cs="Bookman Old Style"/>
        </w:rPr>
        <w:t xml:space="preserve"> ANC4B06 </w:t>
      </w:r>
      <w:r w:rsidR="00DE7C93">
        <w:rPr>
          <w:rFonts w:ascii="Bookman Old Style" w:eastAsia="Bookman Old Style" w:hAnsi="Bookman Old Style" w:cs="Bookman Old Style"/>
        </w:rPr>
        <w:t xml:space="preserve">(hereinafter the SMD) </w:t>
      </w:r>
      <w:r>
        <w:rPr>
          <w:rFonts w:ascii="Bookman Old Style" w:eastAsia="Bookman Old Style" w:hAnsi="Bookman Old Style" w:cs="Bookman Old Style"/>
        </w:rPr>
        <w:t>since 2012</w:t>
      </w:r>
      <w:r w:rsidR="00EA7DE0">
        <w:rPr>
          <w:rFonts w:ascii="Bookman Old Style" w:eastAsia="Bookman Old Style" w:hAnsi="Bookman Old Style" w:cs="Bookman Old Style"/>
        </w:rPr>
        <w:t>;</w:t>
      </w:r>
      <w:r w:rsidR="00E60664">
        <w:rPr>
          <w:rFonts w:ascii="Bookman Old Style" w:eastAsia="Bookman Old Style" w:hAnsi="Bookman Old Style" w:cs="Bookman Old Style"/>
        </w:rPr>
        <w:t xml:space="preserve"> and </w:t>
      </w:r>
    </w:p>
    <w:p w14:paraId="615FCA60" w14:textId="77777777" w:rsidR="007D7EC5" w:rsidRDefault="007D7EC5">
      <w:pPr>
        <w:pBdr>
          <w:top w:val="nil"/>
          <w:left w:val="nil"/>
          <w:bottom w:val="nil"/>
          <w:right w:val="nil"/>
          <w:between w:val="nil"/>
        </w:pBdr>
        <w:ind w:left="720" w:hanging="720"/>
        <w:rPr>
          <w:rFonts w:ascii="Bookman Old Style" w:eastAsia="Bookman Old Style" w:hAnsi="Bookman Old Style" w:cs="Bookman Old Style"/>
          <w:color w:val="000000"/>
        </w:rPr>
      </w:pPr>
    </w:p>
    <w:p w14:paraId="32E3BC3D" w14:textId="3FE2E79C" w:rsidR="007D7EC5" w:rsidRDefault="00E163C3">
      <w:pPr>
        <w:numPr>
          <w:ilvl w:val="0"/>
          <w:numId w:val="2"/>
        </w:numPr>
        <w:pBdr>
          <w:top w:val="nil"/>
          <w:left w:val="nil"/>
          <w:bottom w:val="nil"/>
          <w:right w:val="nil"/>
          <w:between w:val="nil"/>
        </w:pBdr>
        <w:rPr>
          <w:color w:val="000000"/>
        </w:rPr>
      </w:pPr>
      <w:r>
        <w:rPr>
          <w:rFonts w:ascii="Bookman Old Style" w:eastAsia="Bookman Old Style" w:hAnsi="Bookman Old Style" w:cs="Bookman Old Style"/>
        </w:rPr>
        <w:t>Cap</w:t>
      </w:r>
      <w:r w:rsidR="00DE7C93">
        <w:rPr>
          <w:rFonts w:ascii="Bookman Old Style" w:eastAsia="Bookman Old Style" w:hAnsi="Bookman Old Style" w:cs="Bookman Old Style"/>
        </w:rPr>
        <w:t xml:space="preserve"> City</w:t>
      </w:r>
      <w:r>
        <w:rPr>
          <w:rFonts w:ascii="Bookman Old Style" w:eastAsia="Bookman Old Style" w:hAnsi="Bookman Old Style" w:cs="Bookman Old Style"/>
        </w:rPr>
        <w:t xml:space="preserve"> is</w:t>
      </w:r>
      <w:r w:rsidR="00E60664">
        <w:rPr>
          <w:rFonts w:ascii="Bookman Old Style" w:eastAsia="Bookman Old Style" w:hAnsi="Bookman Old Style" w:cs="Bookman Old Style"/>
        </w:rPr>
        <w:t xml:space="preserve"> seeking to establish an Edible Forest Garden with funding through the US Forest Service Chesapeake Bay Program in collaboration with the DC Department on Transportation </w:t>
      </w:r>
      <w:r w:rsidR="00DE7C93">
        <w:rPr>
          <w:rFonts w:ascii="Bookman Old Style" w:eastAsia="Bookman Old Style" w:hAnsi="Bookman Old Style" w:cs="Bookman Old Style"/>
        </w:rPr>
        <w:t>(DDOT) Urban Forestry Administration (UFA) and Forested, LLC</w:t>
      </w:r>
      <w:r w:rsidR="002D1584">
        <w:rPr>
          <w:rFonts w:ascii="Bookman Old Style" w:eastAsia="Bookman Old Style" w:hAnsi="Bookman Old Style" w:cs="Bookman Old Style"/>
        </w:rPr>
        <w:t>, within the boundaries of the SMD on and along their property line</w:t>
      </w:r>
      <w:r w:rsidR="00EA7DE0">
        <w:rPr>
          <w:rFonts w:ascii="Bookman Old Style" w:eastAsia="Bookman Old Style" w:hAnsi="Bookman Old Style" w:cs="Bookman Old Style"/>
        </w:rPr>
        <w:t>;</w:t>
      </w:r>
    </w:p>
    <w:p w14:paraId="65B93132" w14:textId="77777777" w:rsidR="007D7EC5" w:rsidRDefault="007D7EC5">
      <w:pPr>
        <w:rPr>
          <w:rFonts w:ascii="Bookman Old Style" w:eastAsia="Bookman Old Style" w:hAnsi="Bookman Old Style" w:cs="Bookman Old Style"/>
        </w:rPr>
      </w:pPr>
    </w:p>
    <w:p w14:paraId="0CA13E7B" w14:textId="684B25E0" w:rsidR="007D7EC5" w:rsidRDefault="00DE7C93">
      <w:pPr>
        <w:numPr>
          <w:ilvl w:val="0"/>
          <w:numId w:val="2"/>
        </w:numPr>
        <w:pBdr>
          <w:top w:val="nil"/>
          <w:left w:val="nil"/>
          <w:bottom w:val="nil"/>
          <w:right w:val="nil"/>
          <w:between w:val="nil"/>
        </w:pBdr>
        <w:rPr>
          <w:color w:val="000000"/>
        </w:rPr>
      </w:pPr>
      <w:r>
        <w:rPr>
          <w:rFonts w:ascii="Bookman Old Style" w:eastAsia="Bookman Old Style" w:hAnsi="Bookman Old Style" w:cs="Bookman Old Style"/>
        </w:rPr>
        <w:t>Cap City’s School Garden Coordinator is planning the planting and maintenance with students and adult community members, including teachers, staff, parents, neighbors and Master Gardeners</w:t>
      </w:r>
      <w:r w:rsidR="00EA7DE0">
        <w:rPr>
          <w:rFonts w:ascii="Bookman Old Style" w:eastAsia="Bookman Old Style" w:hAnsi="Bookman Old Style" w:cs="Bookman Old Style"/>
        </w:rPr>
        <w:t>;</w:t>
      </w:r>
    </w:p>
    <w:p w14:paraId="20E6BD11" w14:textId="77777777" w:rsidR="007D7EC5" w:rsidRDefault="007D7EC5">
      <w:pPr>
        <w:rPr>
          <w:rFonts w:ascii="Bookman Old Style" w:eastAsia="Bookman Old Style" w:hAnsi="Bookman Old Style" w:cs="Bookman Old Style"/>
        </w:rPr>
      </w:pPr>
    </w:p>
    <w:p w14:paraId="2E58F530" w14:textId="2F29542A" w:rsidR="007D7EC5" w:rsidRPr="00DB6864" w:rsidRDefault="00DE7C93" w:rsidP="00DB6864">
      <w:pPr>
        <w:numPr>
          <w:ilvl w:val="0"/>
          <w:numId w:val="2"/>
        </w:numPr>
        <w:pBdr>
          <w:top w:val="nil"/>
          <w:left w:val="nil"/>
          <w:bottom w:val="nil"/>
          <w:right w:val="nil"/>
          <w:between w:val="nil"/>
        </w:pBdr>
        <w:rPr>
          <w:color w:val="000000"/>
        </w:rPr>
      </w:pPr>
      <w:r>
        <w:rPr>
          <w:rFonts w:ascii="Bookman Old Style" w:eastAsia="Bookman Old Style" w:hAnsi="Bookman Old Style" w:cs="Bookman Old Style"/>
        </w:rPr>
        <w:t xml:space="preserve">The main </w:t>
      </w:r>
      <w:r w:rsidR="008D6262">
        <w:rPr>
          <w:rFonts w:ascii="Bookman Old Style" w:eastAsia="Bookman Old Style" w:hAnsi="Bookman Old Style" w:cs="Bookman Old Style"/>
        </w:rPr>
        <w:t>implementation</w:t>
      </w:r>
      <w:r>
        <w:rPr>
          <w:rFonts w:ascii="Bookman Old Style" w:eastAsia="Bookman Old Style" w:hAnsi="Bookman Old Style" w:cs="Bookman Old Style"/>
        </w:rPr>
        <w:t xml:space="preserve"> is proposed to comme</w:t>
      </w:r>
      <w:r w:rsidR="00397BE9">
        <w:rPr>
          <w:rFonts w:ascii="Bookman Old Style" w:eastAsia="Bookman Old Style" w:hAnsi="Bookman Old Style" w:cs="Bookman Old Style"/>
        </w:rPr>
        <w:t>nce</w:t>
      </w:r>
      <w:r>
        <w:rPr>
          <w:rFonts w:ascii="Bookman Old Style" w:eastAsia="Bookman Old Style" w:hAnsi="Bookman Old Style" w:cs="Bookman Old Style"/>
        </w:rPr>
        <w:t xml:space="preserve"> at the start of the beginning of April 2019 with additional planting to commence this fall and ongoing with seasonal maintenance performed throughout the year</w:t>
      </w:r>
      <w:r w:rsidR="00EA7DE0" w:rsidRPr="00DB6864">
        <w:rPr>
          <w:rFonts w:ascii="Bookman Old Style" w:eastAsia="Bookman Old Style" w:hAnsi="Bookman Old Style" w:cs="Bookman Old Style"/>
        </w:rPr>
        <w:t>;</w:t>
      </w:r>
    </w:p>
    <w:p w14:paraId="25C2F9B2" w14:textId="77777777" w:rsidR="007D7EC5" w:rsidRDefault="007D7EC5">
      <w:pPr>
        <w:pBdr>
          <w:top w:val="nil"/>
          <w:left w:val="nil"/>
          <w:bottom w:val="nil"/>
          <w:right w:val="nil"/>
          <w:between w:val="nil"/>
        </w:pBdr>
        <w:rPr>
          <w:rFonts w:ascii="Bookman Old Style" w:eastAsia="Bookman Old Style" w:hAnsi="Bookman Old Style" w:cs="Bookman Old Style"/>
        </w:rPr>
      </w:pPr>
    </w:p>
    <w:p w14:paraId="69B3B751" w14:textId="61E2699B" w:rsidR="00DB6864" w:rsidRDefault="00DB6864" w:rsidP="00DB6864">
      <w:pPr>
        <w:numPr>
          <w:ilvl w:val="0"/>
          <w:numId w:val="1"/>
        </w:numPr>
        <w:pBdr>
          <w:top w:val="nil"/>
          <w:left w:val="nil"/>
          <w:bottom w:val="nil"/>
          <w:right w:val="nil"/>
          <w:between w:val="nil"/>
        </w:pBdr>
        <w:rPr>
          <w:rFonts w:ascii="Bookman Old Style" w:eastAsia="Bookman Old Style" w:hAnsi="Bookman Old Style" w:cs="Bookman Old Style"/>
        </w:rPr>
      </w:pPr>
      <w:r>
        <w:rPr>
          <w:rFonts w:ascii="Bookman Old Style" w:eastAsia="Bookman Old Style" w:hAnsi="Bookman Old Style" w:cs="Bookman Old Style"/>
        </w:rPr>
        <w:t>Some planted foods will take years to be harvested but other can be harvested immediately such as herbs and berries can be harvested as soon as 2020</w:t>
      </w:r>
      <w:r w:rsidR="00EA7DE0">
        <w:rPr>
          <w:rFonts w:ascii="Bookman Old Style" w:eastAsia="Bookman Old Style" w:hAnsi="Bookman Old Style" w:cs="Bookman Old Style"/>
        </w:rPr>
        <w:t>;</w:t>
      </w:r>
    </w:p>
    <w:p w14:paraId="45FA413D" w14:textId="77777777" w:rsidR="00DB6864" w:rsidRDefault="00DB6864" w:rsidP="00DB6864">
      <w:pPr>
        <w:pBdr>
          <w:top w:val="nil"/>
          <w:left w:val="nil"/>
          <w:bottom w:val="nil"/>
          <w:right w:val="nil"/>
          <w:between w:val="nil"/>
        </w:pBdr>
        <w:ind w:left="720"/>
        <w:rPr>
          <w:rFonts w:ascii="Bookman Old Style" w:eastAsia="Bookman Old Style" w:hAnsi="Bookman Old Style" w:cs="Bookman Old Style"/>
        </w:rPr>
      </w:pPr>
    </w:p>
    <w:p w14:paraId="5D500526" w14:textId="5C42DD38" w:rsidR="00DB6864" w:rsidRPr="00DB6864" w:rsidRDefault="008A1E10" w:rsidP="00DB6864">
      <w:pPr>
        <w:numPr>
          <w:ilvl w:val="0"/>
          <w:numId w:val="1"/>
        </w:numPr>
        <w:pBdr>
          <w:top w:val="nil"/>
          <w:left w:val="nil"/>
          <w:bottom w:val="nil"/>
          <w:right w:val="nil"/>
          <w:between w:val="nil"/>
        </w:pBdr>
        <w:rPr>
          <w:rFonts w:ascii="Bookman Old Style" w:eastAsia="Bookman Old Style" w:hAnsi="Bookman Old Style" w:cs="Bookman Old Style"/>
        </w:rPr>
      </w:pPr>
      <w:r>
        <w:rPr>
          <w:rFonts w:ascii="Bookman Old Style" w:eastAsia="Bookman Old Style" w:hAnsi="Bookman Old Style" w:cs="Bookman Old Style"/>
        </w:rPr>
        <w:t>The Edible Forest will also be used for cooking classes and events</w:t>
      </w:r>
    </w:p>
    <w:p w14:paraId="33CC06BD" w14:textId="77777777" w:rsidR="007D7EC5" w:rsidRDefault="007D7EC5">
      <w:pPr>
        <w:rPr>
          <w:rFonts w:ascii="Bookman Old Style" w:eastAsia="Bookman Old Style" w:hAnsi="Bookman Old Style" w:cs="Bookman Old Style"/>
        </w:rPr>
      </w:pPr>
    </w:p>
    <w:p w14:paraId="352B3EB4" w14:textId="77777777" w:rsidR="007D7EC5" w:rsidRDefault="00EA7DE0">
      <w:pPr>
        <w:rPr>
          <w:rFonts w:ascii="Bookman Old Style" w:eastAsia="Bookman Old Style" w:hAnsi="Bookman Old Style" w:cs="Bookman Old Style"/>
        </w:rPr>
      </w:pPr>
      <w:r>
        <w:rPr>
          <w:rFonts w:ascii="Bookman Old Style" w:eastAsia="Bookman Old Style" w:hAnsi="Bookman Old Style" w:cs="Bookman Old Style"/>
          <w:b/>
          <w:sz w:val="28"/>
          <w:szCs w:val="28"/>
        </w:rPr>
        <w:t>RESOLVED:</w:t>
      </w:r>
    </w:p>
    <w:p w14:paraId="57114227" w14:textId="77777777" w:rsidR="007D7EC5" w:rsidRDefault="007D7EC5">
      <w:pPr>
        <w:rPr>
          <w:rFonts w:ascii="Bookman Old Style" w:eastAsia="Bookman Old Style" w:hAnsi="Bookman Old Style" w:cs="Bookman Old Style"/>
        </w:rPr>
      </w:pPr>
    </w:p>
    <w:p w14:paraId="4C23A5F0" w14:textId="7B02F4E0" w:rsidR="007D7EC5" w:rsidRDefault="00EA7DE0">
      <w:pPr>
        <w:numPr>
          <w:ilvl w:val="0"/>
          <w:numId w:val="3"/>
        </w:numPr>
        <w:pBdr>
          <w:top w:val="nil"/>
          <w:left w:val="nil"/>
          <w:bottom w:val="nil"/>
          <w:right w:val="nil"/>
          <w:between w:val="nil"/>
        </w:pBdr>
        <w:rPr>
          <w:color w:val="212121"/>
        </w:rPr>
      </w:pPr>
      <w:r>
        <w:rPr>
          <w:rFonts w:ascii="Bookman Old Style" w:eastAsia="Bookman Old Style" w:hAnsi="Bookman Old Style" w:cs="Bookman Old Style"/>
          <w:color w:val="212121"/>
        </w:rPr>
        <w:lastRenderedPageBreak/>
        <w:t>Advisory Neighborhood Commission 4B</w:t>
      </w:r>
      <w:r w:rsidR="008A1E10">
        <w:rPr>
          <w:rFonts w:ascii="Bookman Old Style" w:eastAsia="Bookman Old Style" w:hAnsi="Bookman Old Style" w:cs="Bookman Old Style"/>
          <w:color w:val="212121"/>
        </w:rPr>
        <w:t xml:space="preserve">06 </w:t>
      </w:r>
      <w:r w:rsidR="002D1584">
        <w:rPr>
          <w:rFonts w:ascii="Bookman Old Style" w:eastAsia="Bookman Old Style" w:hAnsi="Bookman Old Style" w:cs="Bookman Old Style"/>
          <w:color w:val="212121"/>
        </w:rPr>
        <w:t xml:space="preserve">has not received any opposition from its residents regarding Cap City’s application for an Edible Forest Garden. </w:t>
      </w:r>
    </w:p>
    <w:p w14:paraId="0EA1C4E1" w14:textId="77777777" w:rsidR="007D7EC5" w:rsidRDefault="007D7EC5">
      <w:pPr>
        <w:pBdr>
          <w:top w:val="nil"/>
          <w:left w:val="nil"/>
          <w:bottom w:val="nil"/>
          <w:right w:val="nil"/>
          <w:between w:val="nil"/>
        </w:pBdr>
        <w:ind w:left="720" w:hanging="720"/>
        <w:rPr>
          <w:rFonts w:ascii="Bookman Old Style" w:eastAsia="Bookman Old Style" w:hAnsi="Bookman Old Style" w:cs="Bookman Old Style"/>
          <w:color w:val="212121"/>
        </w:rPr>
      </w:pPr>
    </w:p>
    <w:p w14:paraId="6F0A934C" w14:textId="77777777" w:rsidR="007D7EC5" w:rsidRDefault="00EA7DE0">
      <w:pPr>
        <w:rPr>
          <w:rFonts w:ascii="Bookman Old Style" w:eastAsia="Bookman Old Style" w:hAnsi="Bookman Old Style" w:cs="Bookman Old Style"/>
          <w:sz w:val="28"/>
          <w:szCs w:val="28"/>
        </w:rPr>
      </w:pPr>
      <w:r>
        <w:rPr>
          <w:rFonts w:ascii="Bookman Old Style" w:eastAsia="Bookman Old Style" w:hAnsi="Bookman Old Style" w:cs="Bookman Old Style"/>
          <w:b/>
          <w:sz w:val="28"/>
          <w:szCs w:val="28"/>
        </w:rPr>
        <w:t>FURTHER RESOLVED:</w:t>
      </w:r>
    </w:p>
    <w:p w14:paraId="03C1C738" w14:textId="77777777" w:rsidR="007D7EC5" w:rsidRDefault="007D7EC5">
      <w:pPr>
        <w:rPr>
          <w:rFonts w:ascii="Bookman Old Style" w:eastAsia="Bookman Old Style" w:hAnsi="Bookman Old Style" w:cs="Bookman Old Style"/>
        </w:rPr>
      </w:pPr>
    </w:p>
    <w:p w14:paraId="3C046584" w14:textId="10E6576D" w:rsidR="007D7EC5" w:rsidRDefault="00EA7DE0">
      <w:pPr>
        <w:rPr>
          <w:rFonts w:ascii="Bookman Old Style" w:eastAsia="Bookman Old Style" w:hAnsi="Bookman Old Style" w:cs="Bookman Old Style"/>
        </w:rPr>
      </w:pPr>
      <w:r>
        <w:rPr>
          <w:rFonts w:ascii="Bookman Old Style" w:eastAsia="Bookman Old Style" w:hAnsi="Bookman Old Style" w:cs="Bookman Old Style"/>
        </w:rPr>
        <w:t xml:space="preserve">That the Commission designates Commissioner </w:t>
      </w:r>
      <w:r w:rsidR="002D1584">
        <w:rPr>
          <w:rFonts w:ascii="Bookman Old Style" w:eastAsia="Bookman Old Style" w:hAnsi="Bookman Old Style" w:cs="Bookman Old Style"/>
        </w:rPr>
        <w:t>Tiffani Nichole Johnson, ANC4B06</w:t>
      </w:r>
      <w:r>
        <w:rPr>
          <w:rFonts w:ascii="Bookman Old Style" w:eastAsia="Bookman Old Style" w:hAnsi="Bookman Old Style" w:cs="Bookman Old Style"/>
        </w:rPr>
        <w:t>, to represent the Commission in all matters relat</w:t>
      </w:r>
      <w:r w:rsidR="002D1584">
        <w:rPr>
          <w:rFonts w:ascii="Bookman Old Style" w:eastAsia="Bookman Old Style" w:hAnsi="Bookman Old Style" w:cs="Bookman Old Style"/>
        </w:rPr>
        <w:t>ed</w:t>
      </w:r>
      <w:r>
        <w:rPr>
          <w:rFonts w:ascii="Bookman Old Style" w:eastAsia="Bookman Old Style" w:hAnsi="Bookman Old Style" w:cs="Bookman Old Style"/>
        </w:rPr>
        <w:t xml:space="preserve"> to this resolution.</w:t>
      </w:r>
    </w:p>
    <w:p w14:paraId="0FB75F4F" w14:textId="77777777" w:rsidR="007D7EC5" w:rsidRDefault="007D7EC5">
      <w:pPr>
        <w:rPr>
          <w:rFonts w:ascii="Bookman Old Style" w:eastAsia="Bookman Old Style" w:hAnsi="Bookman Old Style" w:cs="Bookman Old Style"/>
        </w:rPr>
      </w:pPr>
    </w:p>
    <w:p w14:paraId="08D011D3" w14:textId="77777777" w:rsidR="007D7EC5" w:rsidRDefault="00EA7DE0">
      <w:pPr>
        <w:rPr>
          <w:rFonts w:ascii="Bookman Old Style" w:eastAsia="Bookman Old Style" w:hAnsi="Bookman Old Style" w:cs="Bookman Old Style"/>
          <w:sz w:val="28"/>
          <w:szCs w:val="28"/>
        </w:rPr>
      </w:pPr>
      <w:r>
        <w:rPr>
          <w:rFonts w:ascii="Bookman Old Style" w:eastAsia="Bookman Old Style" w:hAnsi="Bookman Old Style" w:cs="Bookman Old Style"/>
          <w:b/>
          <w:sz w:val="28"/>
          <w:szCs w:val="28"/>
        </w:rPr>
        <w:t>FURTHER RESOLVED:</w:t>
      </w:r>
    </w:p>
    <w:p w14:paraId="31488101" w14:textId="77777777" w:rsidR="007D7EC5" w:rsidRDefault="007D7EC5">
      <w:pPr>
        <w:rPr>
          <w:rFonts w:ascii="Bookman Old Style" w:eastAsia="Bookman Old Style" w:hAnsi="Bookman Old Style" w:cs="Bookman Old Style"/>
        </w:rPr>
      </w:pPr>
    </w:p>
    <w:p w14:paraId="4589C36D" w14:textId="46418AE4" w:rsidR="007D7EC5" w:rsidRDefault="00EA7DE0">
      <w:pPr>
        <w:rPr>
          <w:rFonts w:ascii="Bookman Old Style" w:eastAsia="Bookman Old Style" w:hAnsi="Bookman Old Style" w:cs="Bookman Old Style"/>
        </w:rPr>
      </w:pPr>
      <w:bookmarkStart w:id="0" w:name="_gjdgxs" w:colFirst="0" w:colLast="0"/>
      <w:bookmarkEnd w:id="0"/>
      <w:r>
        <w:rPr>
          <w:rFonts w:ascii="Bookman Old Style" w:eastAsia="Bookman Old Style" w:hAnsi="Bookman Old Style" w:cs="Bookman Old Style"/>
        </w:rPr>
        <w:t>That, in the event the designated representative Commissioner cannot carry out h</w:t>
      </w:r>
      <w:r w:rsidR="002D1584">
        <w:rPr>
          <w:rFonts w:ascii="Bookman Old Style" w:eastAsia="Bookman Old Style" w:hAnsi="Bookman Old Style" w:cs="Bookman Old Style"/>
        </w:rPr>
        <w:t>er</w:t>
      </w:r>
      <w:r>
        <w:rPr>
          <w:rFonts w:ascii="Bookman Old Style" w:eastAsia="Bookman Old Style" w:hAnsi="Bookman Old Style" w:cs="Bookman Old Style"/>
        </w:rPr>
        <w:t xml:space="preserve"> representative duties for any reason, the Commission authorizes the Chair to designate another Commissioner to represent the Commission in all matter relating to this resolution.</w:t>
      </w:r>
    </w:p>
    <w:p w14:paraId="511B120D" w14:textId="77777777" w:rsidR="007D7EC5" w:rsidRDefault="007D7EC5">
      <w:pPr>
        <w:rPr>
          <w:rFonts w:ascii="Bookman Old Style" w:eastAsia="Bookman Old Style" w:hAnsi="Bookman Old Style" w:cs="Bookman Old Style"/>
        </w:rPr>
      </w:pPr>
    </w:p>
    <w:p w14:paraId="16905451" w14:textId="77777777" w:rsidR="007D7EC5" w:rsidRDefault="00EA7DE0">
      <w:pPr>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FURTHER RESOLVED:</w:t>
      </w:r>
    </w:p>
    <w:p w14:paraId="39FF67DD" w14:textId="77777777" w:rsidR="007D7EC5" w:rsidRDefault="007D7EC5">
      <w:pPr>
        <w:rPr>
          <w:rFonts w:ascii="Bookman Old Style" w:eastAsia="Bookman Old Style" w:hAnsi="Bookman Old Style" w:cs="Bookman Old Style"/>
        </w:rPr>
      </w:pPr>
    </w:p>
    <w:p w14:paraId="16406B38" w14:textId="77777777" w:rsidR="007D7EC5" w:rsidRDefault="00EA7DE0">
      <w:pPr>
        <w:rPr>
          <w:rFonts w:ascii="Bookman Old Style" w:eastAsia="Bookman Old Style" w:hAnsi="Bookman Old Style" w:cs="Bookman Old Style"/>
        </w:rPr>
      </w:pPr>
      <w:r>
        <w:rPr>
          <w:rFonts w:ascii="Bookman Old Style" w:eastAsia="Bookman Old Style" w:hAnsi="Bookman Old Style" w:cs="Bookman Old Style"/>
        </w:rPr>
        <w:t>Consistent with DC Code § 1-309, only actions of the full Commission voting in a properly noticed public meeting have standing and carry great weight.  The actions, positions and opinions of individual commissioners, insofar as they may be contradictory to or otherwise inconsistent with the expressed position of the full Commission in a properly adopted resolution or letter, have no standing and cannot be considered as in any way associated with the Commission.</w:t>
      </w:r>
    </w:p>
    <w:p w14:paraId="405E0654" w14:textId="77777777" w:rsidR="007D7EC5" w:rsidRDefault="007D7EC5">
      <w:pPr>
        <w:rPr>
          <w:rFonts w:ascii="Bookman Old Style" w:eastAsia="Bookman Old Style" w:hAnsi="Bookman Old Style" w:cs="Bookman Old Style"/>
        </w:rPr>
      </w:pPr>
    </w:p>
    <w:p w14:paraId="7225AD30" w14:textId="26362A8A" w:rsidR="007D7EC5" w:rsidRDefault="00EA7DE0">
      <w:pPr>
        <w:rPr>
          <w:rFonts w:ascii="Bookman Old Style" w:eastAsia="Bookman Old Style" w:hAnsi="Bookman Old Style" w:cs="Bookman Old Style"/>
        </w:rPr>
      </w:pPr>
      <w:r>
        <w:rPr>
          <w:rFonts w:ascii="Bookman Old Style" w:eastAsia="Bookman Old Style" w:hAnsi="Bookman Old Style" w:cs="Bookman Old Style"/>
          <w:b/>
        </w:rPr>
        <w:t xml:space="preserve">ADOPTED </w:t>
      </w:r>
      <w:r>
        <w:rPr>
          <w:rFonts w:ascii="Bookman Old Style" w:eastAsia="Bookman Old Style" w:hAnsi="Bookman Old Style" w:cs="Bookman Old Style"/>
        </w:rPr>
        <w:t xml:space="preserve">by show of hands vote at a regular public meeting (notice of which was properly given, and at which a quorum of </w:t>
      </w:r>
      <w:r w:rsidR="006735E8">
        <w:rPr>
          <w:rFonts w:ascii="Bookman Old Style" w:eastAsia="Bookman Old Style" w:hAnsi="Bookman Old Style" w:cs="Bookman Old Style"/>
        </w:rPr>
        <w:t>9</w:t>
      </w:r>
      <w:r>
        <w:rPr>
          <w:rFonts w:ascii="Bookman Old Style" w:eastAsia="Bookman Old Style" w:hAnsi="Bookman Old Style" w:cs="Bookman Old Style"/>
        </w:rPr>
        <w:t xml:space="preserve"> of </w:t>
      </w:r>
      <w:r w:rsidR="006735E8">
        <w:rPr>
          <w:rFonts w:ascii="Bookman Old Style" w:eastAsia="Bookman Old Style" w:hAnsi="Bookman Old Style" w:cs="Bookman Old Style"/>
        </w:rPr>
        <w:t>9</w:t>
      </w:r>
      <w:r>
        <w:rPr>
          <w:rFonts w:ascii="Bookman Old Style" w:eastAsia="Bookman Old Style" w:hAnsi="Bookman Old Style" w:cs="Bookman Old Style"/>
        </w:rPr>
        <w:t xml:space="preserve"> members was present) on </w:t>
      </w:r>
      <w:r w:rsidR="002D1584">
        <w:rPr>
          <w:rFonts w:ascii="Bookman Old Style" w:eastAsia="Bookman Old Style" w:hAnsi="Bookman Old Style" w:cs="Bookman Old Style"/>
        </w:rPr>
        <w:t>April 22, 2019,</w:t>
      </w:r>
      <w:r>
        <w:rPr>
          <w:rFonts w:ascii="Bookman Old Style" w:eastAsia="Bookman Old Style" w:hAnsi="Bookman Old Style" w:cs="Bookman Old Style"/>
        </w:rPr>
        <w:t xml:space="preserve"> by a vote of </w:t>
      </w:r>
      <w:r w:rsidR="00890700">
        <w:rPr>
          <w:rFonts w:ascii="Bookman Old Style" w:eastAsia="Bookman Old Style" w:hAnsi="Bookman Old Style" w:cs="Bookman Old Style"/>
        </w:rPr>
        <w:t>8</w:t>
      </w:r>
      <w:r>
        <w:rPr>
          <w:rFonts w:ascii="Bookman Old Style" w:eastAsia="Bookman Old Style" w:hAnsi="Bookman Old Style" w:cs="Bookman Old Style"/>
        </w:rPr>
        <w:t xml:space="preserve"> yes, </w:t>
      </w:r>
      <w:r w:rsidR="006735E8">
        <w:rPr>
          <w:rFonts w:ascii="Bookman Old Style" w:eastAsia="Bookman Old Style" w:hAnsi="Bookman Old Style" w:cs="Bookman Old Style"/>
        </w:rPr>
        <w:t>1</w:t>
      </w:r>
      <w:r>
        <w:rPr>
          <w:rFonts w:ascii="Bookman Old Style" w:eastAsia="Bookman Old Style" w:hAnsi="Bookman Old Style" w:cs="Bookman Old Style"/>
        </w:rPr>
        <w:t xml:space="preserve"> no, </w:t>
      </w:r>
      <w:r w:rsidR="006735E8">
        <w:rPr>
          <w:rFonts w:ascii="Bookman Old Style" w:eastAsia="Bookman Old Style" w:hAnsi="Bookman Old Style" w:cs="Bookman Old Style"/>
        </w:rPr>
        <w:t>0</w:t>
      </w:r>
      <w:r>
        <w:rPr>
          <w:rFonts w:ascii="Bookman Old Style" w:eastAsia="Bookman Old Style" w:hAnsi="Bookman Old Style" w:cs="Bookman Old Style"/>
        </w:rPr>
        <w:t xml:space="preserve"> abstain.</w:t>
      </w:r>
      <w:bookmarkStart w:id="1" w:name="_GoBack"/>
      <w:bookmarkEnd w:id="1"/>
    </w:p>
    <w:sectPr w:rsidR="007D7EC5">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544EC" w14:textId="77777777" w:rsidR="00E112F6" w:rsidRDefault="00E112F6">
      <w:r>
        <w:separator/>
      </w:r>
    </w:p>
  </w:endnote>
  <w:endnote w:type="continuationSeparator" w:id="0">
    <w:p w14:paraId="092F7A98" w14:textId="77777777" w:rsidR="00E112F6" w:rsidRDefault="00E1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F45E9" w14:textId="1B0AA639" w:rsidR="007D7EC5" w:rsidRDefault="00EA7DE0">
    <w:pPr>
      <w:pBdr>
        <w:top w:val="single" w:sz="24" w:space="1" w:color="622423"/>
        <w:left w:val="nil"/>
        <w:bottom w:val="nil"/>
        <w:right w:val="nil"/>
        <w:between w:val="nil"/>
      </w:pBdr>
      <w:tabs>
        <w:tab w:val="right" w:pos="10224"/>
      </w:tabs>
      <w:rPr>
        <w:rFonts w:ascii="Cambria" w:eastAsia="Cambria" w:hAnsi="Cambria" w:cs="Cambria"/>
        <w:color w:val="000000"/>
      </w:rPr>
    </w:pPr>
    <w:r>
      <w:rPr>
        <w:rFonts w:ascii="Cambria" w:eastAsia="Cambria" w:hAnsi="Cambria" w:cs="Cambria"/>
        <w:color w:val="000000"/>
      </w:rPr>
      <w:t xml:space="preserve">R4B-19-031xx – </w:t>
    </w:r>
    <w:r w:rsidR="002D1584">
      <w:rPr>
        <w:rFonts w:ascii="Cambria" w:eastAsia="Cambria" w:hAnsi="Cambria" w:cs="Cambria"/>
      </w:rPr>
      <w:t xml:space="preserve">Cap City Edible Forest Garden </w:t>
    </w:r>
    <w:r>
      <w:rPr>
        <w:rFonts w:ascii="Cambria" w:eastAsia="Cambria" w:hAnsi="Cambria" w:cs="Cambria"/>
        <w:color w:val="000000"/>
      </w:rPr>
      <w:t xml:space="preserve">                                       </w:t>
    </w:r>
    <w:r>
      <w:rPr>
        <w:rFonts w:ascii="Cambria" w:eastAsia="Cambria" w:hAnsi="Cambria" w:cs="Cambria"/>
        <w:color w:val="000000"/>
      </w:rPr>
      <w:tab/>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2</w:t>
    </w:r>
    <w:r>
      <w:rPr>
        <w:rFonts w:ascii="Calibri" w:eastAsia="Calibri" w:hAnsi="Calibri" w:cs="Calibri"/>
        <w:color w:val="000000"/>
      </w:rPr>
      <w:fldChar w:fldCharType="end"/>
    </w:r>
  </w:p>
  <w:p w14:paraId="3179D124" w14:textId="77777777" w:rsidR="007D7EC5" w:rsidRDefault="007D7EC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FB3C9" w14:textId="77777777" w:rsidR="00E112F6" w:rsidRDefault="00E112F6">
      <w:r>
        <w:separator/>
      </w:r>
    </w:p>
  </w:footnote>
  <w:footnote w:type="continuationSeparator" w:id="0">
    <w:p w14:paraId="0051A36F" w14:textId="77777777" w:rsidR="00E112F6" w:rsidRDefault="00E11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3165A" w14:textId="76627D4F" w:rsidR="008D6262" w:rsidRDefault="008D6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FEF17" w14:textId="3B6E46CC" w:rsidR="008D6262" w:rsidRDefault="008D6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CD699" w14:textId="5B5C136F" w:rsidR="008D6262" w:rsidRDefault="008D6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20CF"/>
    <w:multiLevelType w:val="multilevel"/>
    <w:tmpl w:val="DAAC7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9B5B93"/>
    <w:multiLevelType w:val="multilevel"/>
    <w:tmpl w:val="CE4838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3AF38D1"/>
    <w:multiLevelType w:val="multilevel"/>
    <w:tmpl w:val="CDE8B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46F169A"/>
    <w:multiLevelType w:val="multilevel"/>
    <w:tmpl w:val="A3848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EC5"/>
    <w:rsid w:val="002D1584"/>
    <w:rsid w:val="00397BE9"/>
    <w:rsid w:val="003D44E9"/>
    <w:rsid w:val="00565A07"/>
    <w:rsid w:val="006735E8"/>
    <w:rsid w:val="006B2254"/>
    <w:rsid w:val="007355AD"/>
    <w:rsid w:val="007D7EC5"/>
    <w:rsid w:val="00863D48"/>
    <w:rsid w:val="00890700"/>
    <w:rsid w:val="008A1E10"/>
    <w:rsid w:val="008D6262"/>
    <w:rsid w:val="00DB6864"/>
    <w:rsid w:val="00DE7C93"/>
    <w:rsid w:val="00E112F6"/>
    <w:rsid w:val="00E163C3"/>
    <w:rsid w:val="00E60664"/>
    <w:rsid w:val="00EA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BFB189"/>
  <w15:docId w15:val="{391ACE19-018D-46C5-9BDE-3C37C316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A7D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DE0"/>
    <w:rPr>
      <w:rFonts w:ascii="Segoe UI" w:hAnsi="Segoe UI" w:cs="Segoe UI"/>
      <w:sz w:val="18"/>
      <w:szCs w:val="18"/>
    </w:rPr>
  </w:style>
  <w:style w:type="paragraph" w:styleId="Header">
    <w:name w:val="header"/>
    <w:basedOn w:val="Normal"/>
    <w:link w:val="HeaderChar"/>
    <w:uiPriority w:val="99"/>
    <w:unhideWhenUsed/>
    <w:rsid w:val="008D6262"/>
    <w:pPr>
      <w:tabs>
        <w:tab w:val="center" w:pos="4680"/>
        <w:tab w:val="right" w:pos="9360"/>
      </w:tabs>
    </w:pPr>
  </w:style>
  <w:style w:type="character" w:customStyle="1" w:styleId="HeaderChar">
    <w:name w:val="Header Char"/>
    <w:basedOn w:val="DefaultParagraphFont"/>
    <w:link w:val="Header"/>
    <w:uiPriority w:val="99"/>
    <w:rsid w:val="008D6262"/>
  </w:style>
  <w:style w:type="paragraph" w:styleId="Footer">
    <w:name w:val="footer"/>
    <w:basedOn w:val="Normal"/>
    <w:link w:val="FooterChar"/>
    <w:uiPriority w:val="99"/>
    <w:unhideWhenUsed/>
    <w:rsid w:val="008D6262"/>
    <w:pPr>
      <w:tabs>
        <w:tab w:val="center" w:pos="4680"/>
        <w:tab w:val="right" w:pos="9360"/>
      </w:tabs>
    </w:pPr>
  </w:style>
  <w:style w:type="character" w:customStyle="1" w:styleId="FooterChar">
    <w:name w:val="Footer Char"/>
    <w:basedOn w:val="DefaultParagraphFont"/>
    <w:link w:val="Footer"/>
    <w:uiPriority w:val="99"/>
    <w:rsid w:val="008D6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Johnson</dc:creator>
  <cp:keywords/>
  <dc:description/>
  <cp:lastModifiedBy>Tiffani Johnson</cp:lastModifiedBy>
  <cp:revision>4</cp:revision>
  <cp:lastPrinted>2019-04-13T22:16:00Z</cp:lastPrinted>
  <dcterms:created xsi:type="dcterms:W3CDTF">2019-04-25T00:40:00Z</dcterms:created>
  <dcterms:modified xsi:type="dcterms:W3CDTF">2019-04-25T00:49:00Z</dcterms:modified>
</cp:coreProperties>
</file>